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hr-HR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hr-HR"/>
        </w:rPr>
        <w:t>1. vijest:</w:t>
      </w: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hr-HR"/>
        </w:rPr>
      </w:pPr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  <w:r w:rsidRPr="00615A48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hr-HR"/>
        </w:rPr>
        <w:t>INFORMACIJE O UPISU</w:t>
      </w:r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hr-HR"/>
        </w:rPr>
        <w:t>U SREDNJE ŠKOLE ZA šk. g. 202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hr-HR"/>
        </w:rPr>
        <w:t>2</w:t>
      </w:r>
      <w:r w:rsidRPr="00615A48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hr-HR"/>
        </w:rPr>
        <w:t>./202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hr-HR"/>
        </w:rPr>
        <w:t>3</w:t>
      </w:r>
      <w:r w:rsidRPr="00615A48">
        <w:rPr>
          <w:rFonts w:ascii="Comic Sans MS" w:eastAsia="Times New Roman" w:hAnsi="Comic Sans MS" w:cs="Times New Roman"/>
          <w:b/>
          <w:bCs/>
          <w:i/>
          <w:iCs/>
          <w:color w:val="000000"/>
          <w:sz w:val="27"/>
          <w:szCs w:val="27"/>
          <w:lang w:eastAsia="hr-HR"/>
        </w:rPr>
        <w:t>.</w:t>
      </w:r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  <w:t>Sve detalje o upisu u srednje škole možete pronaći na sljedećoj poveznici: </w:t>
      </w:r>
      <w:hyperlink r:id="rId5" w:history="1">
        <w:r w:rsidRPr="00615A48">
          <w:rPr>
            <w:rFonts w:ascii="Comic Sans MS" w:eastAsia="Times New Roman" w:hAnsi="Comic Sans MS" w:cs="Times New Roman"/>
            <w:b/>
            <w:bCs/>
            <w:color w:val="0000FF"/>
            <w:sz w:val="21"/>
            <w:szCs w:val="21"/>
            <w:u w:val="single"/>
            <w:lang w:eastAsia="hr-HR"/>
          </w:rPr>
          <w:t>https://ucenici.com/detaljan-vodic-upise-srednje-skole/</w:t>
        </w:r>
      </w:hyperlink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15A48" w:rsidRPr="00615A48" w:rsidRDefault="00615A48" w:rsidP="00615A48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POPIS PREDMETA POSEBNO VAŽNIH ZA UPIS (2 od 3 nastavna predmeta - četverogodišnje škole): </w:t>
      </w:r>
    </w:p>
    <w:p w:rsidR="00615A48" w:rsidRPr="00615A48" w:rsidRDefault="008B58AA" w:rsidP="00615A48">
      <w:pPr>
        <w:numPr>
          <w:ilvl w:val="1"/>
          <w:numId w:val="1"/>
        </w:numPr>
        <w:shd w:val="clear" w:color="auto" w:fill="F2FCFC"/>
        <w:spacing w:before="100" w:beforeAutospacing="1" w:after="100" w:afterAutospacing="1" w:line="240" w:lineRule="auto"/>
        <w:ind w:left="-6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6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https://ucenici.com/wp-content/uploads/2016/05/Popis-predmeta-posebno-vaznih-za-upis.pdf</w:t>
        </w:r>
      </w:hyperlink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15A48" w:rsidRPr="00615A48" w:rsidRDefault="00615A48" w:rsidP="00615A48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KALKULATOR BODOVA:</w:t>
      </w:r>
    </w:p>
    <w:p w:rsidR="00615A48" w:rsidRPr="00615A48" w:rsidRDefault="008B58AA" w:rsidP="00615A48">
      <w:pPr>
        <w:numPr>
          <w:ilvl w:val="1"/>
          <w:numId w:val="2"/>
        </w:numPr>
        <w:shd w:val="clear" w:color="auto" w:fill="F2FCFC"/>
        <w:spacing w:before="100" w:beforeAutospacing="1" w:after="100" w:afterAutospacing="1" w:line="240" w:lineRule="auto"/>
        <w:ind w:left="-6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7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https://ucenici.com/kalkulator-bodova-za-upis-u-srednju/</w:t>
        </w:r>
      </w:hyperlink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15A48" w:rsidRPr="00615A48" w:rsidRDefault="00615A48" w:rsidP="00615A48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ZDRAVSTVENE KONTRAINDIKACIJE:</w:t>
      </w:r>
      <w:r w:rsidRPr="00615A48">
        <w:rPr>
          <w:rFonts w:ascii="Comic Sans MS" w:eastAsia="Times New Roman" w:hAnsi="Comic Sans MS" w:cs="Times New Roman"/>
          <w:color w:val="000000"/>
          <w:sz w:val="17"/>
          <w:szCs w:val="17"/>
          <w:lang w:eastAsia="hr-HR"/>
        </w:rPr>
        <w:t> </w:t>
      </w:r>
    </w:p>
    <w:p w:rsidR="00615A48" w:rsidRPr="00615A48" w:rsidRDefault="008B58AA" w:rsidP="00615A48">
      <w:pPr>
        <w:numPr>
          <w:ilvl w:val="1"/>
          <w:numId w:val="3"/>
        </w:numPr>
        <w:shd w:val="clear" w:color="auto" w:fill="F2FCFC"/>
        <w:spacing w:before="100" w:beforeAutospacing="1" w:after="100" w:afterAutospacing="1" w:line="240" w:lineRule="auto"/>
        <w:ind w:left="-6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8" w:history="1">
        <w:r w:rsidR="00615A48" w:rsidRPr="00615A48">
          <w:rPr>
            <w:rFonts w:ascii="Comic Sans MS" w:eastAsia="Times New Roman" w:hAnsi="Comic Sans MS" w:cs="Times New Roman"/>
            <w:color w:val="0000CD"/>
            <w:sz w:val="21"/>
            <w:szCs w:val="21"/>
            <w:u w:val="single"/>
            <w:lang w:eastAsia="hr-HR"/>
          </w:rPr>
          <w:t>https://www.upisi.hr/docs/Jedinstveni%20popis%20zdravstvenih%20kontraindikacija.pdf</w:t>
        </w:r>
      </w:hyperlink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15A48" w:rsidRPr="00615A48" w:rsidRDefault="00615A48" w:rsidP="00615A48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publikacija „PRIJAVE I UPISI U SREDNJE ŠKOLE“:</w:t>
      </w:r>
    </w:p>
    <w:p w:rsidR="00615A48" w:rsidRPr="00615A48" w:rsidRDefault="008B58AA" w:rsidP="00615A48">
      <w:pPr>
        <w:numPr>
          <w:ilvl w:val="1"/>
          <w:numId w:val="4"/>
        </w:numPr>
        <w:shd w:val="clear" w:color="auto" w:fill="F2FCFC"/>
        <w:spacing w:before="100" w:beforeAutospacing="1" w:after="100" w:afterAutospacing="1" w:line="240" w:lineRule="auto"/>
        <w:ind w:left="-6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9" w:anchor="Publikacija_Prijave_i_upisi_u_srednje_skole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https://ucenici.com/kalkulator-bodova-za-upis-u-srednju/#Publikacija_Prijave_i_upisi_u_srednje_skole</w:t>
        </w:r>
      </w:hyperlink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15A48" w:rsidRPr="00615A48" w:rsidRDefault="00615A48" w:rsidP="00615A48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PRIJAVE OBRAZOVNIH PROGRAMA I POSTUPAK UPISA ići će preko sljedeće web-stranice:</w:t>
      </w:r>
    </w:p>
    <w:p w:rsidR="00615A48" w:rsidRPr="00615A48" w:rsidRDefault="008B58AA" w:rsidP="00615A48">
      <w:pPr>
        <w:numPr>
          <w:ilvl w:val="1"/>
          <w:numId w:val="5"/>
        </w:numPr>
        <w:shd w:val="clear" w:color="auto" w:fill="F2FCFC"/>
        <w:spacing w:before="100" w:beforeAutospacing="1" w:after="100" w:afterAutospacing="1" w:line="240" w:lineRule="auto"/>
        <w:ind w:left="-6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0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https://www.upisi.hr/upisi/</w:t>
        </w:r>
      </w:hyperlink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15A48" w:rsidRPr="00615A48" w:rsidRDefault="00615A48" w:rsidP="00615A48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eastAsia="hr-HR"/>
        </w:rPr>
        <w:t>korisne poveznice:</w:t>
      </w:r>
    </w:p>
    <w:p w:rsidR="00615A48" w:rsidRPr="00615A48" w:rsidRDefault="008B58AA" w:rsidP="00615A48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1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https://e-usmjeravanje.hzz.hr/profesionalno-usmjeravanje-ucenika-zavrsnih-razreda</w:t>
        </w:r>
      </w:hyperlink>
    </w:p>
    <w:p w:rsidR="00615A48" w:rsidRPr="00615A48" w:rsidRDefault="008B58AA" w:rsidP="00615A48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2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https://cisok.hr/usluge-u-cisok-centrima/ucenici-osnovne-skole/brosure-kamo-nakon-osnovne-skole/</w:t>
        </w:r>
      </w:hyperlink>
    </w:p>
    <w:p w:rsidR="00615A48" w:rsidRPr="00615A48" w:rsidRDefault="008B58AA" w:rsidP="00615A48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3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http://mrav.ffzg.hr/zanimanja/</w:t>
        </w:r>
      </w:hyperlink>
    </w:p>
    <w:p w:rsidR="00615A48" w:rsidRPr="00615A48" w:rsidRDefault="008B58AA" w:rsidP="00615A48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4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https://czrk-vevu.hr/vodici/moj-izbor-upitnik-interesa-i-kompetencija/</w:t>
        </w:r>
      </w:hyperlink>
    </w:p>
    <w:p w:rsidR="00615A48" w:rsidRPr="00615A48" w:rsidRDefault="008B58AA" w:rsidP="00615A48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5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http://mrav.ffzg.hr/zanimanja/upitnik/upitnik.htm</w:t>
        </w:r>
      </w:hyperlink>
    </w:p>
    <w:p w:rsidR="00615A48" w:rsidRPr="00615A48" w:rsidRDefault="008B58AA" w:rsidP="00615A48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6" w:history="1">
        <w:r w:rsidR="00615A48" w:rsidRPr="00615A48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  <w:lang w:eastAsia="hr-HR"/>
          </w:rPr>
          <w:t>http://samoprocjena.hzz.hr/</w:t>
        </w:r>
      </w:hyperlink>
    </w:p>
    <w:p w:rsidR="00615A48" w:rsidRP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15A4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  <w:r w:rsidRPr="00615A4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  <w:t>Za odabir zanimanja potrebno je prije svega dobro se informirati i savjetovati, ali odluku ipak donijeti uzimajući u obzir vlastite sposobnosti, postignuća, sklonosti i ono za što smo motivirani. </w:t>
      </w:r>
      <w:r w:rsidRPr="00615A48">
        <w:rPr>
          <w:rFonts w:ascii="Verdana" w:eastAsia="Times New Roman" w:hAnsi="Verdana" w:cs="Times New Roman"/>
          <w:b/>
          <w:bCs/>
          <w:noProof/>
          <w:color w:val="000000"/>
          <w:sz w:val="17"/>
          <w:szCs w:val="17"/>
          <w:lang w:eastAsia="hr-HR"/>
        </w:rPr>
        <w:drawing>
          <wp:inline distT="0" distB="0" distL="0" distR="0">
            <wp:extent cx="219075" cy="219075"/>
            <wp:effectExtent l="0" t="0" r="9525" b="9525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615A48" w:rsidRDefault="00615A48" w:rsidP="00615A4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hr-HR"/>
        </w:rPr>
      </w:pPr>
    </w:p>
    <w:p w:rsidR="00AB5A60" w:rsidRDefault="00AB5A60"/>
    <w:sectPr w:rsidR="00AB5A60" w:rsidSect="008B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DCE"/>
    <w:multiLevelType w:val="multilevel"/>
    <w:tmpl w:val="9F84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E1E27"/>
    <w:multiLevelType w:val="multilevel"/>
    <w:tmpl w:val="E5A6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27002"/>
    <w:multiLevelType w:val="multilevel"/>
    <w:tmpl w:val="800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A1FAB"/>
    <w:multiLevelType w:val="multilevel"/>
    <w:tmpl w:val="2A54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B46BA"/>
    <w:multiLevelType w:val="multilevel"/>
    <w:tmpl w:val="324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31F11"/>
    <w:multiLevelType w:val="multilevel"/>
    <w:tmpl w:val="31AE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A48"/>
    <w:rsid w:val="00615A48"/>
    <w:rsid w:val="008B58AA"/>
    <w:rsid w:val="00AB5A60"/>
    <w:rsid w:val="00D9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48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61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1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A48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61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1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docs/Jedinstveni%20popis%20zdravstvenih%20kontraindikacija.pdf" TargetMode="External"/><Relationship Id="rId13" Type="http://schemas.openxmlformats.org/officeDocument/2006/relationships/hyperlink" Target="http://mrav.ffzg.hr/zanimanj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enici.com/kalkulator-bodova-za-upis-u-srednju/" TargetMode="External"/><Relationship Id="rId12" Type="http://schemas.openxmlformats.org/officeDocument/2006/relationships/hyperlink" Target="https://cisok.hr/usluge-u-cisok-centrima/ucenici-osnovne-skole/brosure-kamo-nakon-osnovne-skole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amoprocjena.hzz.hr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ucenici.com/wp-content/uploads/2016/05/Popis-predmeta-posebno-vaznih-za-upis.pdf" TargetMode="External"/><Relationship Id="rId11" Type="http://schemas.openxmlformats.org/officeDocument/2006/relationships/hyperlink" Target="https://e-usmjeravanje.hzz.hr/profesionalno-usmjeravanje-ucenika-zavrsnih-razreda" TargetMode="External"/><Relationship Id="rId5" Type="http://schemas.openxmlformats.org/officeDocument/2006/relationships/hyperlink" Target="https://ucenici.com/detaljan-vodic-upise-srednje-skole/" TargetMode="External"/><Relationship Id="rId15" Type="http://schemas.openxmlformats.org/officeDocument/2006/relationships/hyperlink" Target="http://mrav.ffzg.hr/zanimanja/upitnik/upitnik.htm" TargetMode="External"/><Relationship Id="rId10" Type="http://schemas.openxmlformats.org/officeDocument/2006/relationships/hyperlink" Target="https://www.upisi.hr/upis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enici.com/kalkulator-bodova-za-upis-u-srednju/" TargetMode="External"/><Relationship Id="rId14" Type="http://schemas.openxmlformats.org/officeDocument/2006/relationships/hyperlink" Target="https://czrk-vevu.hr/vodici/moj-izbor-upitnik-interesa-i-kompetencij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GJ</dc:creator>
  <cp:lastModifiedBy>user</cp:lastModifiedBy>
  <cp:revision>2</cp:revision>
  <dcterms:created xsi:type="dcterms:W3CDTF">2022-01-05T08:16:00Z</dcterms:created>
  <dcterms:modified xsi:type="dcterms:W3CDTF">2022-01-05T19:11:00Z</dcterms:modified>
</cp:coreProperties>
</file>